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11DF" w14:textId="77777777" w:rsidR="00CC529A" w:rsidRDefault="00000000">
      <w:pPr>
        <w:pStyle w:val="Heading1"/>
      </w:pPr>
      <w:r>
        <w:rPr>
          <w:color w:val="C7352D"/>
          <w:sz w:val="44"/>
        </w:rPr>
        <w:t>Part IV — Teacher and Chaperone Guide</w:t>
      </w:r>
    </w:p>
    <w:p w14:paraId="21525754" w14:textId="77777777" w:rsidR="00CC529A" w:rsidRDefault="00000000">
      <w:pPr>
        <w:pStyle w:val="Subtitle"/>
        <w:spacing w:after="240"/>
      </w:pPr>
      <w:r>
        <w:t>A practical guide for the adults supervising children during the visit.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94"/>
      </w:tblGrid>
      <w:tr w:rsidR="00CC529A" w14:paraId="13E575BF" w14:textId="77777777">
        <w:trPr>
          <w:jc w:val="center"/>
        </w:trPr>
        <w:tc>
          <w:tcPr>
            <w:tcW w:w="9994" w:type="dxa"/>
            <w:shd w:val="clear" w:color="auto" w:fill="FFF2CC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6EECF7A5" w14:textId="77777777" w:rsidR="00CC529A" w:rsidRDefault="00000000">
            <w:pPr>
              <w:spacing w:after="60"/>
            </w:pPr>
            <w:r>
              <w:rPr>
                <w:b/>
                <w:color w:val="C7352D"/>
              </w:rPr>
              <w:t>Spicer Orchards staff guide the activities; school adults supervise the children.</w:t>
            </w:r>
            <w:r>
              <w:t xml:space="preserve"> Teachers and chaperones remain responsible for students at all times, including on wagons, in restrooms, during lunch, in the playground, around animals, and inside the Farm Market.</w:t>
            </w:r>
          </w:p>
        </w:tc>
      </w:tr>
    </w:tbl>
    <w:p w14:paraId="64E2DD27" w14:textId="77777777" w:rsidR="00CC529A" w:rsidRDefault="00CC529A">
      <w:pPr>
        <w:spacing w:after="40"/>
      </w:pPr>
    </w:p>
    <w:p w14:paraId="6E4B06EB" w14:textId="77777777" w:rsidR="00CC529A" w:rsidRDefault="00000000">
      <w:pPr>
        <w:pStyle w:val="Heading2"/>
      </w:pPr>
      <w:r>
        <w:rPr>
          <w:color w:val="C7352D"/>
        </w:rPr>
        <w:t>Before the Trip</w:t>
      </w:r>
    </w:p>
    <w:p w14:paraId="4F5558D6" w14:textId="77777777" w:rsidR="00CC529A" w:rsidRDefault="00000000">
      <w:pPr>
        <w:pStyle w:val="ListParagraph"/>
        <w:spacing w:after="60"/>
        <w:ind w:left="360" w:hanging="259"/>
      </w:pPr>
      <w:r>
        <w:t>☐ Review the itinerary, assigned class or wagon group, meeting location, departure time, and emergency plan.</w:t>
      </w:r>
    </w:p>
    <w:p w14:paraId="183DE023" w14:textId="77777777" w:rsidR="00CC529A" w:rsidRDefault="00000000">
      <w:pPr>
        <w:pStyle w:val="ListParagraph"/>
        <w:spacing w:after="60"/>
        <w:ind w:left="360" w:hanging="259"/>
      </w:pPr>
      <w:r>
        <w:t>☐ Know which adults are responsible for medication, allergies, medical plans, behavior support, mobility support, and students who may not be photographed.</w:t>
      </w:r>
    </w:p>
    <w:p w14:paraId="18CC62C1" w14:textId="77777777" w:rsidR="00CC529A" w:rsidRDefault="00000000">
      <w:pPr>
        <w:pStyle w:val="ListParagraph"/>
        <w:spacing w:after="60"/>
        <w:ind w:left="360" w:hanging="259"/>
      </w:pPr>
      <w:r>
        <w:t>☐ Dress children for an outdoor farm visit. Closed-toe shoes are strongly recommended; pants are recommended when playground slides may be hot.</w:t>
      </w:r>
    </w:p>
    <w:p w14:paraId="73F536E4" w14:textId="77777777" w:rsidR="00CC529A" w:rsidRDefault="00000000">
      <w:pPr>
        <w:pStyle w:val="ListParagraph"/>
        <w:spacing w:after="60"/>
        <w:ind w:left="360" w:hanging="259"/>
      </w:pPr>
      <w:r>
        <w:t>☐ Bring hand sanitizer and disinfecting wipes. Handwashing is not available in the orchard or pumpkin field.</w:t>
      </w:r>
    </w:p>
    <w:p w14:paraId="2147AC2F" w14:textId="77777777" w:rsidR="00CC529A" w:rsidRDefault="00000000">
      <w:pPr>
        <w:pStyle w:val="ListParagraph"/>
        <w:spacing w:after="60"/>
        <w:ind w:left="360" w:hanging="259"/>
      </w:pPr>
      <w:r>
        <w:t>☐ Tell children that they must stay with their assigned group and follow all instructions from teachers, chaperones, drivers, and Spicer Orchards staff.</w:t>
      </w:r>
    </w:p>
    <w:p w14:paraId="55A55B84" w14:textId="77777777" w:rsidR="00CC529A" w:rsidRDefault="00000000">
      <w:pPr>
        <w:pStyle w:val="Heading2"/>
      </w:pPr>
      <w:r>
        <w:rPr>
          <w:color w:val="C7352D"/>
        </w:rPr>
        <w:t>Supervision Expectations</w:t>
      </w:r>
    </w:p>
    <w:p w14:paraId="43B4CBFE" w14:textId="77777777" w:rsidR="00CC529A" w:rsidRDefault="00000000">
      <w:pPr>
        <w:pStyle w:val="ListBullet"/>
        <w:spacing w:after="60"/>
        <w:ind w:hanging="259"/>
      </w:pPr>
      <w:r>
        <w:t>Maintain active supervision and conduct head counts whenever the group changes locations, boards or exits a wagon, leaves a restroom area, or prepares to depart.</w:t>
      </w:r>
    </w:p>
    <w:p w14:paraId="0A029E7A" w14:textId="77777777" w:rsidR="00CC529A" w:rsidRDefault="00000000">
      <w:pPr>
        <w:pStyle w:val="ListBullet"/>
        <w:spacing w:after="60"/>
        <w:ind w:hanging="259"/>
      </w:pPr>
      <w:r>
        <w:t>Spicer Orchards employees do not assume custody of students, supervise restroom trips, administer medication, provide one-on-one behavioral support, or locate separated participants.</w:t>
      </w:r>
    </w:p>
    <w:p w14:paraId="21866193" w14:textId="77777777" w:rsidR="00CC529A" w:rsidRDefault="00000000">
      <w:pPr>
        <w:pStyle w:val="ListBullet"/>
        <w:spacing w:after="60"/>
        <w:ind w:hanging="259"/>
      </w:pPr>
      <w:r>
        <w:t>Keep children out of employee-only, equipment, storage, production, and animal enclosure areas.</w:t>
      </w:r>
    </w:p>
    <w:p w14:paraId="3B5A012B" w14:textId="77777777" w:rsidR="00CC529A" w:rsidRDefault="00000000">
      <w:pPr>
        <w:pStyle w:val="ListBullet"/>
        <w:spacing w:after="60"/>
        <w:ind w:hanging="259"/>
      </w:pPr>
      <w:r>
        <w:t>Report a missing child, injury, property damage, unsafe condition, or emergency to Spicer Orchards staff immediately.</w:t>
      </w:r>
    </w:p>
    <w:p w14:paraId="06EBB461" w14:textId="77777777" w:rsidR="00CC529A" w:rsidRDefault="00000000">
      <w:pPr>
        <w:pStyle w:val="ListBullet"/>
        <w:spacing w:after="60"/>
        <w:ind w:hanging="259"/>
      </w:pPr>
      <w:r>
        <w:t>The visiting school or organization remains responsible for contacting parents, school officials, emergency contacts, or medical personnel.</w:t>
      </w:r>
    </w:p>
    <w:p w14:paraId="1B7393FB" w14:textId="77777777" w:rsidR="00CC529A" w:rsidRDefault="00000000">
      <w:pPr>
        <w:pStyle w:val="Heading2"/>
      </w:pPr>
      <w:r>
        <w:rPr>
          <w:color w:val="C7352D"/>
        </w:rPr>
        <w:t>Wagon, Picking, Animal, and Playground Safety</w:t>
      </w:r>
    </w:p>
    <w:p w14:paraId="3C00B423" w14:textId="77777777" w:rsidR="00CC529A" w:rsidRDefault="00000000">
      <w:pPr>
        <w:pStyle w:val="ListBullet"/>
        <w:spacing w:after="60"/>
        <w:ind w:hanging="259"/>
      </w:pPr>
      <w:r>
        <w:t>On wagons, everyone must remain seated while moving and keep hands, feet, and belongings inside. No standing, rail climbing, seat changing, throwing, or boarding/exiting without permission.</w:t>
      </w:r>
    </w:p>
    <w:p w14:paraId="020B8626" w14:textId="77777777" w:rsidR="00CC529A" w:rsidRDefault="00000000">
      <w:pPr>
        <w:pStyle w:val="ListBullet"/>
        <w:spacing w:after="60"/>
        <w:ind w:hanging="259"/>
      </w:pPr>
      <w:r>
        <w:t>Follow picking instructions about where to pick, what may be picked, and how much is included. Produce may not be eaten in the field unless staff permits it.</w:t>
      </w:r>
    </w:p>
    <w:p w14:paraId="0F2614B5" w14:textId="77777777" w:rsidR="00CC529A" w:rsidRDefault="00000000">
      <w:pPr>
        <w:pStyle w:val="ListBullet"/>
        <w:spacing w:after="60"/>
        <w:ind w:hanging="259"/>
      </w:pPr>
      <w:r>
        <w:t>Children may not enter animal enclosures, chase animals, pick up animals, or feed animals except in designated areas with approved feed.</w:t>
      </w:r>
    </w:p>
    <w:p w14:paraId="42F52060" w14:textId="77777777" w:rsidR="00CC529A" w:rsidRDefault="00000000">
      <w:pPr>
        <w:pStyle w:val="ListBullet"/>
        <w:spacing w:after="60"/>
        <w:ind w:hanging="259"/>
      </w:pPr>
      <w:r>
        <w:t>Ensure children wash or sanitize their hands after animal contact and before eating.</w:t>
      </w:r>
    </w:p>
    <w:p w14:paraId="50E7CB54" w14:textId="77777777" w:rsidR="00CC529A" w:rsidRDefault="00000000">
      <w:pPr>
        <w:pStyle w:val="ListBullet"/>
        <w:spacing w:after="60"/>
        <w:ind w:hanging="259"/>
      </w:pPr>
      <w:r>
        <w:t>Closely supervise playground use. Farm surfaces may be uneven, muddy, slippery, or contain crop debris.</w:t>
      </w:r>
    </w:p>
    <w:p w14:paraId="67704827" w14:textId="77777777" w:rsidR="00CC529A" w:rsidRDefault="00000000">
      <w:pPr>
        <w:pStyle w:val="Heading2"/>
      </w:pPr>
      <w:r>
        <w:rPr>
          <w:color w:val="C7352D"/>
        </w:rPr>
        <w:t>Snack, Lunch, Shopping, and Departure</w:t>
      </w:r>
    </w:p>
    <w:p w14:paraId="598CFCEC" w14:textId="77777777" w:rsidR="00CC529A" w:rsidRDefault="00000000">
      <w:pPr>
        <w:pStyle w:val="ListParagraph"/>
        <w:spacing w:after="60"/>
        <w:ind w:left="360" w:hanging="259"/>
      </w:pPr>
      <w:r>
        <w:t>☐ Manage food allergies and dietary restrictions. Spicer Orchards cannot guarantee an allergen-free environment.</w:t>
      </w:r>
    </w:p>
    <w:p w14:paraId="10CFD423" w14:textId="77777777" w:rsidR="00CC529A" w:rsidRDefault="00000000">
      <w:pPr>
        <w:pStyle w:val="ListParagraph"/>
      </w:pPr>
      <w:r>
        <w:t xml:space="preserve">☐ Review the donut ingredient and allergen information before the trip. Traditional donuts contain wheat, milk, soy, and egg ingredients. Peanuts and tree nuts are not used in traditional donut </w:t>
      </w:r>
      <w:r>
        <w:lastRenderedPageBreak/>
        <w:t>production equipment, but peanuts and tree nuts are present elsewhere in the bakery, fudge, caramel apple, and ice cream areas. The bakery is not an allergen-free environment.</w:t>
      </w:r>
    </w:p>
    <w:p w14:paraId="1009F37F" w14:textId="77777777" w:rsidR="00CC529A" w:rsidRDefault="00000000">
      <w:pPr>
        <w:pStyle w:val="ListParagraph"/>
      </w:pPr>
      <w:r>
        <w:t>☐ Gluten-free donuts are available for an additional $4 per two-pack and are made with dedicated gluten-free fryer, utensils, and mixing equipment; however, the bakery itself is not a gluten-free environment. Mama Alana’s Pantry vegan donuts are available for $4 each.</w:t>
      </w:r>
    </w:p>
    <w:p w14:paraId="68CF0C20" w14:textId="77777777" w:rsidR="00CC529A" w:rsidRDefault="00000000">
      <w:pPr>
        <w:pStyle w:val="ListParagraph"/>
        <w:spacing w:after="60"/>
        <w:ind w:left="360" w:hanging="259"/>
      </w:pPr>
      <w:r>
        <w:t>☐ Outside food may be eaten only during a confirmed lunch reservation and in the assigned area.</w:t>
      </w:r>
    </w:p>
    <w:p w14:paraId="6A112248" w14:textId="77777777" w:rsidR="00CC529A" w:rsidRDefault="00000000">
      <w:pPr>
        <w:pStyle w:val="ListParagraph"/>
        <w:spacing w:after="60"/>
        <w:ind w:left="360" w:hanging="259"/>
      </w:pPr>
      <w:r>
        <w:t>☐ Supervise children closely in the Farm Market. The store is open to the public and contains breakable merchandise, food displays, and toys.</w:t>
      </w:r>
    </w:p>
    <w:p w14:paraId="2E5D0B42" w14:textId="77777777" w:rsidR="00CC529A" w:rsidRDefault="00000000">
      <w:pPr>
        <w:pStyle w:val="ListParagraph"/>
        <w:spacing w:after="60"/>
        <w:ind w:left="360" w:hanging="259"/>
      </w:pPr>
      <w:r>
        <w:t>☐ Keep the group on schedule. Shopping, lunch, or late arrival does not extend the reserved departure time.</w:t>
      </w:r>
    </w:p>
    <w:p w14:paraId="4285BA6B" w14:textId="77777777" w:rsidR="00CC529A" w:rsidRDefault="00000000">
      <w:pPr>
        <w:pStyle w:val="ListParagraph"/>
        <w:spacing w:after="60"/>
        <w:ind w:left="360" w:hanging="259"/>
      </w:pPr>
      <w:r>
        <w:t>☐ At the scheduled end time, promptly gather the group, complete a head count, and depart the reserved areas.</w:t>
      </w:r>
    </w:p>
    <w:p w14:paraId="1F4D73BD" w14:textId="65B2E5B1" w:rsidR="00CC529A" w:rsidRDefault="00CC529A"/>
    <w:sectPr w:rsidR="00CC529A" w:rsidSect="00034616">
      <w:headerReference w:type="default" r:id="rId8"/>
      <w:footerReference w:type="default" r:id="rId9"/>
      <w:pgSz w:w="12240" w:h="15840"/>
      <w:pgMar w:top="1008" w:right="1123" w:bottom="936" w:left="112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A1BB6" w14:textId="77777777" w:rsidR="002F4609" w:rsidRDefault="002F4609">
      <w:pPr>
        <w:spacing w:after="0" w:line="240" w:lineRule="auto"/>
      </w:pPr>
      <w:r>
        <w:separator/>
      </w:r>
    </w:p>
  </w:endnote>
  <w:endnote w:type="continuationSeparator" w:id="0">
    <w:p w14:paraId="7156B200" w14:textId="77777777" w:rsidR="002F4609" w:rsidRDefault="002F4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637FC" w14:textId="77777777" w:rsidR="00D85D9D" w:rsidRDefault="00000000">
    <w:pPr>
      <w:pStyle w:val="Footer"/>
      <w:jc w:val="right"/>
    </w:pPr>
    <w:r>
      <w:rPr>
        <w:color w:val="666666"/>
        <w:sz w:val="16"/>
      </w:rPr>
      <w:t xml:space="preserve">Page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>PAGE</w:instrText>
    </w:r>
    <w:r>
      <w:rPr>
        <w:color w:val="666666"/>
        <w:sz w:val="16"/>
      </w:rPr>
      <w:fldChar w:fldCharType="separate"/>
    </w:r>
    <w:r w:rsidR="002B238D">
      <w:rPr>
        <w:noProof/>
        <w:color w:val="666666"/>
        <w:sz w:val="16"/>
      </w:rPr>
      <w:t>1</w:t>
    </w:r>
    <w:r>
      <w:rPr>
        <w:color w:val="66666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285F4" w14:textId="77777777" w:rsidR="002F4609" w:rsidRDefault="002F4609">
      <w:pPr>
        <w:spacing w:after="0" w:line="240" w:lineRule="auto"/>
      </w:pPr>
      <w:r>
        <w:separator/>
      </w:r>
    </w:p>
  </w:footnote>
  <w:footnote w:type="continuationSeparator" w:id="0">
    <w:p w14:paraId="291C9900" w14:textId="77777777" w:rsidR="002F4609" w:rsidRDefault="002F4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FD4F" w14:textId="77777777" w:rsidR="00D85D9D" w:rsidRDefault="00000000">
    <w:pPr>
      <w:pStyle w:val="Header"/>
      <w:jc w:val="right"/>
    </w:pPr>
    <w:r>
      <w:rPr>
        <w:b/>
        <w:color w:val="666666"/>
        <w:sz w:val="16"/>
      </w:rPr>
      <w:t xml:space="preserve">SPICER </w:t>
    </w:r>
    <w:proofErr w:type="gramStart"/>
    <w:r>
      <w:rPr>
        <w:b/>
        <w:color w:val="666666"/>
        <w:sz w:val="16"/>
      </w:rPr>
      <w:t>ORCHARDS  |</w:t>
    </w:r>
    <w:proofErr w:type="gramEnd"/>
    <w:r>
      <w:rPr>
        <w:b/>
        <w:color w:val="666666"/>
        <w:sz w:val="16"/>
      </w:rPr>
      <w:t xml:space="preserve">  FIELD TRIP POLICIES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2937334">
    <w:abstractNumId w:val="8"/>
  </w:num>
  <w:num w:numId="2" w16cid:durableId="1035036586">
    <w:abstractNumId w:val="6"/>
  </w:num>
  <w:num w:numId="3" w16cid:durableId="571702051">
    <w:abstractNumId w:val="5"/>
  </w:num>
  <w:num w:numId="4" w16cid:durableId="513737438">
    <w:abstractNumId w:val="4"/>
  </w:num>
  <w:num w:numId="5" w16cid:durableId="2131047198">
    <w:abstractNumId w:val="7"/>
  </w:num>
  <w:num w:numId="6" w16cid:durableId="1570073537">
    <w:abstractNumId w:val="3"/>
  </w:num>
  <w:num w:numId="7" w16cid:durableId="1319113154">
    <w:abstractNumId w:val="2"/>
  </w:num>
  <w:num w:numId="8" w16cid:durableId="1440103733">
    <w:abstractNumId w:val="1"/>
  </w:num>
  <w:num w:numId="9" w16cid:durableId="1962105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22B"/>
    <w:rsid w:val="00034616"/>
    <w:rsid w:val="0006063C"/>
    <w:rsid w:val="00124302"/>
    <w:rsid w:val="00131C81"/>
    <w:rsid w:val="0015074B"/>
    <w:rsid w:val="001C2185"/>
    <w:rsid w:val="001D1597"/>
    <w:rsid w:val="0029639D"/>
    <w:rsid w:val="002B238D"/>
    <w:rsid w:val="002F4609"/>
    <w:rsid w:val="00326F90"/>
    <w:rsid w:val="0034451D"/>
    <w:rsid w:val="003C58AB"/>
    <w:rsid w:val="0055109B"/>
    <w:rsid w:val="00591DF3"/>
    <w:rsid w:val="005C44B8"/>
    <w:rsid w:val="00676AE5"/>
    <w:rsid w:val="006F38DE"/>
    <w:rsid w:val="007C502D"/>
    <w:rsid w:val="00891231"/>
    <w:rsid w:val="008A2E45"/>
    <w:rsid w:val="009063A0"/>
    <w:rsid w:val="00AA1D8D"/>
    <w:rsid w:val="00B47730"/>
    <w:rsid w:val="00B9543F"/>
    <w:rsid w:val="00BD28B5"/>
    <w:rsid w:val="00BD65AC"/>
    <w:rsid w:val="00CB0664"/>
    <w:rsid w:val="00CC529A"/>
    <w:rsid w:val="00CE78A8"/>
    <w:rsid w:val="00D85D9D"/>
    <w:rsid w:val="00DB209E"/>
    <w:rsid w:val="00DD0423"/>
    <w:rsid w:val="00E7539D"/>
    <w:rsid w:val="00F3409B"/>
    <w:rsid w:val="00FC693F"/>
    <w:rsid w:val="00FD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855B36"/>
  <w14:defaultImageDpi w14:val="300"/>
  <w15:docId w15:val="{498FF766-7085-4372-83E7-26254592C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eastAsia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C8322A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557A4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2F5D7C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C8322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5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5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5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Spicer Orchards Field Trip Policies - Review Draft</vt:lpstr>
    </vt:vector>
  </TitlesOfParts>
  <Manager/>
  <Company/>
  <LinksUpToDate>false</LinksUpToDate>
  <CharactersWithSpaces>3747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Spicer Orchards Field Trip Policies and Role Guides 2026</dc:title>
  <dc:subject>Field trip policies, role-specific instructions, booking terms, staff checklist, and website FAQ</dc:subject>
  <dc:creator>Spicer Orchards</dc:creator>
  <cp:keywords>field trips, tours, policies, FAQ, terms and conditions</cp:keywords>
  <dc:description>generated by python-docx</dc:description>
  <cp:lastModifiedBy>Spicer Orchards</cp:lastModifiedBy>
  <cp:revision>3</cp:revision>
  <dcterms:created xsi:type="dcterms:W3CDTF">2026-08-02T04:52:00Z</dcterms:created>
  <dcterms:modified xsi:type="dcterms:W3CDTF">2026-08-02T04:52:00Z</dcterms:modified>
  <cp:category/>
</cp:coreProperties>
</file>